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35B7A" w:rsidRPr="00D617C7" w:rsidRDefault="00C35B7A" w:rsidP="00C35B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</w:pPr>
      <w:r w:rsidRPr="00D617C7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  <w:t xml:space="preserve">Canton Audubon </w:t>
      </w:r>
      <w:r w:rsidR="00C24B53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  <w:t xml:space="preserve">Society </w:t>
      </w:r>
    </w:p>
    <w:p w:rsidR="00C35B7A" w:rsidRPr="00D617C7" w:rsidRDefault="00C35B7A" w:rsidP="00C24B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</w:pPr>
      <w:r w:rsidRPr="00D617C7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  <w:t>Arnold W. Fritz Memorial Scholarship Guidelines</w:t>
      </w:r>
      <w:r w:rsidR="00DA36B4">
        <w:rPr>
          <w:rFonts w:ascii="Times New Roman" w:hAnsi="Times New Roman" w:cs="Times New Roman"/>
          <w:b/>
          <w:bCs/>
          <w:color w:val="000000"/>
          <w:kern w:val="0"/>
          <w:sz w:val="27"/>
          <w:szCs w:val="27"/>
        </w:rPr>
        <w:t xml:space="preserve"> *2025*</w:t>
      </w:r>
    </w:p>
    <w:p w:rsidR="00C35B7A" w:rsidRPr="00D617C7" w:rsidRDefault="00C35B7A" w:rsidP="00C35B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 w:rsidRPr="00D617C7"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www.cantonaudubon.org</w:t>
      </w:r>
    </w:p>
    <w:p w:rsidR="00C35B7A" w:rsidRPr="00C35B7A" w:rsidRDefault="00C35B7A" w:rsidP="00C35B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288" w:lineRule="auto"/>
        <w:rPr>
          <w:rFonts w:ascii="Times New Roman" w:hAnsi="Times New Roman" w:cs="Times New Roman"/>
          <w:color w:val="000000"/>
          <w:kern w:val="0"/>
          <w:sz w:val="26"/>
          <w:szCs w:val="26"/>
        </w:rPr>
      </w:pPr>
      <w:r w:rsidRPr="00E773C0">
        <w:rPr>
          <w:rFonts w:ascii="Times New Roman" w:hAnsi="Times New Roman" w:cs="Times New Roman"/>
          <w:color w:val="000000"/>
          <w:kern w:val="0"/>
          <w:sz w:val="26"/>
          <w:szCs w:val="26"/>
        </w:rPr>
        <w:t>The Canton Audubon Society (CAS) will provide an annual scholarship fund of $1,500.00 in memory of Arnold W. Fritz, founding president of the Canton Audubon Society.  This will be awarded in one ($1500) or two ($750) scholarships, at the discretion of the CAS Scholarship Committee.</w:t>
      </w:r>
    </w:p>
    <w:p w:rsidR="00C35B7A" w:rsidRPr="00E773C0" w:rsidRDefault="00C35B7A" w:rsidP="00C35B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color w:val="000000"/>
          <w:kern w:val="0"/>
          <w:sz w:val="26"/>
          <w:szCs w:val="26"/>
        </w:rPr>
      </w:pPr>
      <w:r w:rsidRPr="00E773C0">
        <w:rPr>
          <w:rFonts w:ascii="Times New Roman" w:hAnsi="Times New Roman" w:cs="Times New Roman"/>
          <w:color w:val="000000"/>
          <w:kern w:val="0"/>
          <w:sz w:val="26"/>
          <w:szCs w:val="26"/>
        </w:rPr>
        <w:t>The information advertising the availability of the scholarship and the guidelines</w:t>
      </w:r>
      <w:r w:rsidR="00D617C7">
        <w:rPr>
          <w:rFonts w:ascii="Times New Roman" w:hAnsi="Times New Roman" w:cs="Times New Roman"/>
          <w:color w:val="000000"/>
          <w:kern w:val="0"/>
          <w:sz w:val="26"/>
          <w:szCs w:val="26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6"/>
          <w:szCs w:val="26"/>
        </w:rPr>
        <w:t>for applying should be made public by October 1 or each school year.</w:t>
      </w:r>
    </w:p>
    <w:p w:rsidR="00C35B7A" w:rsidRPr="00E773C0" w:rsidRDefault="00C35B7A" w:rsidP="00C35B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color w:val="000000"/>
          <w:kern w:val="0"/>
          <w:sz w:val="26"/>
          <w:szCs w:val="26"/>
        </w:rPr>
      </w:pPr>
    </w:p>
    <w:p w:rsidR="00D617C7" w:rsidRPr="00D617C7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b/>
          <w:bCs/>
          <w:smallCaps/>
          <w:color w:val="000000"/>
          <w:kern w:val="0"/>
          <w:sz w:val="26"/>
          <w:szCs w:val="26"/>
        </w:rPr>
      </w:pPr>
      <w:r w:rsidRPr="00D617C7">
        <w:rPr>
          <w:rFonts w:ascii="Times New Roman" w:hAnsi="Times New Roman" w:cs="Times New Roman"/>
          <w:b/>
          <w:bCs/>
          <w:smallCaps/>
          <w:color w:val="000000"/>
          <w:kern w:val="0"/>
          <w:sz w:val="26"/>
          <w:szCs w:val="26"/>
        </w:rPr>
        <w:t>Scholarship Guidelines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288" w:lineRule="auto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Purpose of the scholarship: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To encourage college students, through financial support, to study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environmental science, conservation, natural history and nature related subjects,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including environmental law.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288" w:lineRule="auto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Basis for Awarding Scholarship: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1. The selection committee will base its decision for granting the scholarship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on a combination of the following: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2. A completed application form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3. A typed essay of 250 words or less telling us about yourself and how you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expect to make a difference in the environment.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4. Grade point average (2.5 or better on a 4.0 scale)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5. Three letters of recommendation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6. Previous experiences showing dedication to caring for the environment.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288" w:lineRule="auto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Application: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1. All information on the application shall be neatly typed in size 12 font or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larger or neatly printed in blue or black ink. An application deemed difficult to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read will likely be discarded.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2. The applicant shall reside in or attend college in </w:t>
      </w:r>
      <w:r w:rsidR="00893274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Ashland,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Carroll, </w:t>
      </w:r>
      <w:r w:rsidR="00893274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Columbiana,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Coshocton,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="00893274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Guernsey, Harrison, Holmes, Jefferson, Knox, Mahoning, Medina, Muskingum, Portage,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Stark, </w:t>
      </w:r>
      <w:r w:rsidR="00893274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Summit,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Tuscarawas, or Wayne Counties.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3. Applicant must be entering the fall term as Junior level or above at an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accredited college or university at the time of the award.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4. Applicant must be a full</w:t>
      </w:r>
      <w:r w:rsidR="00E773C0"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-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time student according to the institutions</w:t>
      </w:r>
      <w:r w:rsidR="00E773C0"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criteria.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5. Applicant may be majoring in any discipline that will relate to our</w:t>
      </w:r>
      <w:r w:rsidR="00E773C0"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purpose.</w:t>
      </w:r>
    </w:p>
    <w:p w:rsidR="00E773C0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6. Only one member of a family will be considered in any one year.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7. There will be no age limit.</w:t>
      </w:r>
    </w:p>
    <w:p w:rsidR="00C35B7A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8. Completed application, references, essay and transcript must be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postmarked by </w:t>
      </w:r>
      <w:r w:rsidR="00DA36B4">
        <w:rPr>
          <w:rFonts w:ascii="Times New Roman" w:hAnsi="Times New Roman" w:cs="Times New Roman"/>
          <w:color w:val="000000"/>
          <w:kern w:val="0"/>
          <w:sz w:val="25"/>
          <w:szCs w:val="25"/>
        </w:rPr>
        <w:t>April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1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  <w:vertAlign w:val="superscript"/>
        </w:rPr>
        <w:t>st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288" w:lineRule="auto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lastRenderedPageBreak/>
        <w:t>Transcript: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1. An official college transcript must be submitted with the application to the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Canton Audubon Society.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2. The applicant must have a minimum 2.5 grade point average as a full-time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student. 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                 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(On a 4.0 scale)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>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288" w:lineRule="auto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References: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1. Each applicant must submit three references.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2. A minimum of two of these references must be instructors. One of these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instructors must be in the applicant's major field.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4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3. A letter of recommendation and a copy of the Recommendation Form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from each of these references must be received by the selection committee by the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due date.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 w:line="288" w:lineRule="auto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Procedure for Awarding of the Scholarship: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1. Application reviews shall be made by each committee member using a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numerical scoring system.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2. Committee members shall submit their individual scores for each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applicant to the committee chairman by </w:t>
      </w:r>
      <w:r w:rsidR="00096C7E">
        <w:rPr>
          <w:rFonts w:ascii="Times New Roman" w:hAnsi="Times New Roman" w:cs="Times New Roman"/>
          <w:color w:val="000000"/>
          <w:kern w:val="0"/>
          <w:sz w:val="25"/>
          <w:szCs w:val="25"/>
        </w:rPr>
        <w:t>April 20th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. The committee may or may not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have a joint discussion regarding the merits of each applicant to determine the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winning application.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3. All applicants shall be notified by May</w:t>
      </w:r>
      <w:r w:rsidR="00096C7E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15th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as to whether they are chosen or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not.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4. The scholarship award will be made payable to the student when student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shows proof of enrollment and payment of tuition.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5. The scholarship award will be for one year. Each student must reapply to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be considered for a scholarship in another year.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6. If the committee feels that no applicant meets our criteria and would be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worthy of receiving the scholarship, none will be awarded that year and the money</w:t>
      </w:r>
      <w:r w:rsidR="00D617C7">
        <w:rPr>
          <w:rFonts w:ascii="Times New Roman" w:hAnsi="Times New Roman" w:cs="Times New Roman"/>
          <w:color w:val="000000"/>
          <w:kern w:val="0"/>
          <w:sz w:val="25"/>
          <w:szCs w:val="25"/>
        </w:rPr>
        <w:t xml:space="preserve"> </w:t>
      </w: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will be reserved for the following year.</w:t>
      </w:r>
    </w:p>
    <w:p w:rsidR="00C35B7A" w:rsidRPr="00E773C0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  <w:r w:rsidRPr="00E773C0">
        <w:rPr>
          <w:rFonts w:ascii="Times New Roman" w:hAnsi="Times New Roman" w:cs="Times New Roman"/>
          <w:color w:val="000000"/>
          <w:kern w:val="0"/>
          <w:sz w:val="25"/>
          <w:szCs w:val="25"/>
        </w:rPr>
        <w:t>7. The decision of the committee is final.</w:t>
      </w:r>
    </w:p>
    <w:p w:rsidR="00E773C0" w:rsidRDefault="00E773C0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</w:p>
    <w:p w:rsidR="00D617C7" w:rsidRDefault="00D617C7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</w:p>
    <w:p w:rsidR="00D617C7" w:rsidRPr="00E773C0" w:rsidRDefault="00D617C7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ind w:left="288"/>
        <w:rPr>
          <w:rFonts w:ascii="Times New Roman" w:hAnsi="Times New Roman" w:cs="Times New Roman"/>
          <w:color w:val="000000"/>
          <w:kern w:val="0"/>
          <w:sz w:val="25"/>
          <w:szCs w:val="25"/>
        </w:rPr>
      </w:pPr>
    </w:p>
    <w:p w:rsidR="00C35B7A" w:rsidRPr="00D617C7" w:rsidRDefault="00C35B7A" w:rsidP="00E77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color w:val="000000"/>
          <w:kern w:val="0"/>
          <w:sz w:val="21"/>
          <w:szCs w:val="21"/>
        </w:rPr>
      </w:pPr>
      <w:r w:rsidRPr="00D617C7">
        <w:rPr>
          <w:rFonts w:ascii="Times New Roman" w:hAnsi="Times New Roman" w:cs="Times New Roman"/>
          <w:color w:val="000000"/>
          <w:kern w:val="0"/>
          <w:sz w:val="21"/>
          <w:szCs w:val="21"/>
        </w:rPr>
        <w:t>RETURN APPLICATION, REFERENCES, ESSAY AND TRANSCRIPT</w:t>
      </w:r>
    </w:p>
    <w:p w:rsidR="00E773C0" w:rsidRPr="00D617C7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 w:line="288" w:lineRule="auto"/>
        <w:jc w:val="center"/>
        <w:rPr>
          <w:rFonts w:ascii="Times New Roman" w:hAnsi="Times New Roman" w:cs="Times New Roman"/>
          <w:color w:val="000000"/>
          <w:kern w:val="0"/>
          <w:sz w:val="21"/>
          <w:szCs w:val="21"/>
        </w:rPr>
      </w:pPr>
      <w:r w:rsidRPr="00D617C7">
        <w:rPr>
          <w:rFonts w:ascii="Times New Roman" w:hAnsi="Times New Roman" w:cs="Times New Roman"/>
          <w:color w:val="000000"/>
          <w:kern w:val="0"/>
          <w:sz w:val="21"/>
          <w:szCs w:val="21"/>
        </w:rPr>
        <w:t xml:space="preserve">POSTMARKED BY </w:t>
      </w:r>
      <w:r w:rsidR="001D54D2">
        <w:rPr>
          <w:rFonts w:ascii="Times New Roman" w:hAnsi="Times New Roman" w:cs="Times New Roman"/>
          <w:color w:val="000000"/>
          <w:kern w:val="0"/>
          <w:sz w:val="21"/>
          <w:szCs w:val="21"/>
        </w:rPr>
        <w:t>April</w:t>
      </w:r>
      <w:r w:rsidRPr="00D617C7">
        <w:rPr>
          <w:rFonts w:ascii="Times New Roman" w:hAnsi="Times New Roman" w:cs="Times New Roman"/>
          <w:color w:val="000000"/>
          <w:kern w:val="0"/>
          <w:sz w:val="21"/>
          <w:szCs w:val="21"/>
        </w:rPr>
        <w:t xml:space="preserve"> 1 TO: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E773C0">
        <w:rPr>
          <w:rFonts w:ascii="Times New Roman" w:hAnsi="Times New Roman" w:cs="Times New Roman"/>
          <w:color w:val="000000"/>
          <w:kern w:val="0"/>
          <w:sz w:val="22"/>
          <w:szCs w:val="22"/>
        </w:rPr>
        <w:t>Canton Audubon Society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E773C0">
        <w:rPr>
          <w:rFonts w:ascii="Times New Roman" w:hAnsi="Times New Roman" w:cs="Times New Roman"/>
          <w:color w:val="000000"/>
          <w:kern w:val="0"/>
          <w:sz w:val="22"/>
          <w:szCs w:val="22"/>
        </w:rPr>
        <w:t>Scholarship Committee</w:t>
      </w:r>
    </w:p>
    <w:p w:rsidR="00C35B7A" w:rsidRPr="00E773C0" w:rsidRDefault="00C35B7A" w:rsidP="00D617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jc w:val="center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E773C0">
        <w:rPr>
          <w:rFonts w:ascii="Times New Roman" w:hAnsi="Times New Roman" w:cs="Times New Roman"/>
          <w:color w:val="000000"/>
          <w:kern w:val="0"/>
          <w:sz w:val="22"/>
          <w:szCs w:val="22"/>
        </w:rPr>
        <w:t>P.O. Box 9586</w:t>
      </w:r>
    </w:p>
    <w:p w:rsidR="00D617C7" w:rsidRDefault="00C35B7A" w:rsidP="00D617C7">
      <w:pPr>
        <w:spacing w:line="288" w:lineRule="auto"/>
        <w:jc w:val="center"/>
        <w:rPr>
          <w:rFonts w:ascii="Times New Roman" w:hAnsi="Times New Roman" w:cs="Times New Roman"/>
          <w:color w:val="000000"/>
          <w:kern w:val="0"/>
          <w:sz w:val="22"/>
          <w:szCs w:val="22"/>
        </w:rPr>
      </w:pPr>
      <w:r w:rsidRPr="00E773C0">
        <w:rPr>
          <w:rFonts w:ascii="Times New Roman" w:hAnsi="Times New Roman" w:cs="Times New Roman"/>
          <w:color w:val="000000"/>
          <w:kern w:val="0"/>
          <w:sz w:val="22"/>
          <w:szCs w:val="22"/>
        </w:rPr>
        <w:t>Canton, OH 44711</w:t>
      </w:r>
    </w:p>
    <w:p w:rsidR="00C24B53" w:rsidRDefault="00D617C7" w:rsidP="00D617C7">
      <w:pPr>
        <w:spacing w:line="288" w:lineRule="auto"/>
        <w:jc w:val="center"/>
        <w:rPr>
          <w:rFonts w:ascii="Times New Roman" w:hAnsi="Times New Roman" w:cs="Times New Roman"/>
          <w:color w:val="000000"/>
          <w:kern w:val="0"/>
          <w:sz w:val="21"/>
          <w:szCs w:val="21"/>
        </w:rPr>
      </w:pPr>
      <w:r>
        <w:rPr>
          <w:rFonts w:ascii="Times New Roman" w:hAnsi="Times New Roman" w:cs="Times New Roman"/>
          <w:color w:val="000000"/>
          <w:kern w:val="0"/>
          <w:sz w:val="21"/>
          <w:szCs w:val="21"/>
        </w:rPr>
        <w:t xml:space="preserve">                                                                                                                                                     </w:t>
      </w:r>
    </w:p>
    <w:p w:rsidR="00C24B53" w:rsidRDefault="00C24B53" w:rsidP="00D617C7">
      <w:pPr>
        <w:spacing w:line="288" w:lineRule="auto"/>
        <w:jc w:val="center"/>
        <w:rPr>
          <w:rFonts w:ascii="Times New Roman" w:hAnsi="Times New Roman" w:cs="Times New Roman"/>
          <w:color w:val="000000"/>
          <w:kern w:val="0"/>
          <w:sz w:val="21"/>
          <w:szCs w:val="21"/>
        </w:rPr>
      </w:pPr>
    </w:p>
    <w:p w:rsidR="00D617C7" w:rsidRPr="006D1DAA" w:rsidRDefault="00C35B7A" w:rsidP="00335870">
      <w:pPr>
        <w:spacing w:line="288" w:lineRule="auto"/>
        <w:ind w:left="7200" w:firstLine="720"/>
        <w:jc w:val="center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6D1DAA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Revised Doc. </w:t>
      </w:r>
      <w:r w:rsidR="00E773C0" w:rsidRPr="006D1DAA">
        <w:rPr>
          <w:rFonts w:ascii="Times New Roman" w:hAnsi="Times New Roman" w:cs="Times New Roman"/>
          <w:color w:val="000000"/>
          <w:kern w:val="0"/>
          <w:sz w:val="20"/>
          <w:szCs w:val="20"/>
        </w:rPr>
        <w:t>1/25</w:t>
      </w:r>
    </w:p>
    <w:sectPr w:rsidR="00D617C7" w:rsidRPr="006D1DAA" w:rsidSect="00D617C7">
      <w:pgSz w:w="12240" w:h="15840"/>
      <w:pgMar w:top="1008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B7A"/>
    <w:rsid w:val="00096C7E"/>
    <w:rsid w:val="001D54D2"/>
    <w:rsid w:val="00335870"/>
    <w:rsid w:val="00591B77"/>
    <w:rsid w:val="006D1DAA"/>
    <w:rsid w:val="006E0973"/>
    <w:rsid w:val="00893274"/>
    <w:rsid w:val="00B23D81"/>
    <w:rsid w:val="00C24B53"/>
    <w:rsid w:val="00C35B7A"/>
    <w:rsid w:val="00D47EBA"/>
    <w:rsid w:val="00D617C7"/>
    <w:rsid w:val="00D96956"/>
    <w:rsid w:val="00DA36B4"/>
    <w:rsid w:val="00E7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3D294CC-4CDC-8943-9625-62D99DCBB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5B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5B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B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5B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5B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5B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5B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5B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5B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B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5B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B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5B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5B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5B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5B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5B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5B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5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5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5B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5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5B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5B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5B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5B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5B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5B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5B7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35B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5B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chen</dc:creator>
  <cp:keywords/>
  <dc:description/>
  <cp:lastModifiedBy>linda chen</cp:lastModifiedBy>
  <cp:revision>5</cp:revision>
  <cp:lastPrinted>2025-01-10T23:23:00Z</cp:lastPrinted>
  <dcterms:created xsi:type="dcterms:W3CDTF">2025-01-10T23:23:00Z</dcterms:created>
  <dcterms:modified xsi:type="dcterms:W3CDTF">2025-01-12T04:08:00Z</dcterms:modified>
</cp:coreProperties>
</file>